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C44" w:rsidRDefault="00016C44" w:rsidP="00016C4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АННОТАЦИЯ К РАБОЧЕЙ ПРОГРАММЕ УЧЕБНОГО ПРЕДМЕТА</w:t>
      </w:r>
    </w:p>
    <w:p w:rsidR="00082EE3" w:rsidRPr="00551812" w:rsidRDefault="00082EE3" w:rsidP="0055181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D380E" w:rsidRPr="00551812" w:rsidRDefault="0008214D" w:rsidP="00551812">
      <w:pPr>
        <w:pStyle w:val="11"/>
        <w:jc w:val="center"/>
        <w:rPr>
          <w:rFonts w:eastAsia="Segoe UI"/>
          <w:b/>
          <w:bCs/>
          <w:caps/>
          <w:sz w:val="22"/>
          <w:szCs w:val="22"/>
          <w:u w:val="single"/>
          <w:lang w:val="ru-RU"/>
        </w:rPr>
      </w:pPr>
      <w:r w:rsidRPr="00551812">
        <w:rPr>
          <w:rFonts w:eastAsia="Segoe UI"/>
          <w:b/>
          <w:bCs/>
          <w:caps/>
          <w:sz w:val="22"/>
          <w:szCs w:val="22"/>
          <w:u w:val="single"/>
          <w:lang w:val="ru-RU"/>
        </w:rPr>
        <w:t>ОУП</w:t>
      </w:r>
      <w:r w:rsidR="00AD380E" w:rsidRPr="00551812">
        <w:rPr>
          <w:rFonts w:eastAsia="Segoe UI"/>
          <w:b/>
          <w:bCs/>
          <w:caps/>
          <w:sz w:val="22"/>
          <w:szCs w:val="22"/>
          <w:u w:val="single"/>
          <w:lang w:val="ru-RU"/>
        </w:rPr>
        <w:t>.0</w:t>
      </w:r>
      <w:r w:rsidR="00F92932" w:rsidRPr="00551812">
        <w:rPr>
          <w:rFonts w:eastAsia="Segoe UI"/>
          <w:b/>
          <w:bCs/>
          <w:caps/>
          <w:sz w:val="22"/>
          <w:szCs w:val="22"/>
          <w:u w:val="single"/>
          <w:lang w:val="ru-RU"/>
        </w:rPr>
        <w:t>3</w:t>
      </w:r>
      <w:r w:rsidR="00AD380E" w:rsidRPr="00551812">
        <w:rPr>
          <w:rFonts w:eastAsia="Segoe UI"/>
          <w:b/>
          <w:bCs/>
          <w:caps/>
          <w:sz w:val="22"/>
          <w:szCs w:val="22"/>
          <w:u w:val="single"/>
          <w:lang w:val="ru-RU"/>
        </w:rPr>
        <w:t xml:space="preserve"> </w:t>
      </w:r>
      <w:r w:rsidR="00F92932" w:rsidRPr="00551812">
        <w:rPr>
          <w:rFonts w:eastAsia="Segoe UI"/>
          <w:b/>
          <w:bCs/>
          <w:caps/>
          <w:sz w:val="22"/>
          <w:szCs w:val="22"/>
          <w:u w:val="single"/>
          <w:lang w:val="ru-RU"/>
        </w:rPr>
        <w:t>МАТЕМАТИКА</w:t>
      </w:r>
    </w:p>
    <w:p w:rsidR="003F4C70" w:rsidRPr="00551812" w:rsidRDefault="003F4C70" w:rsidP="00551812">
      <w:pPr>
        <w:pStyle w:val="a4"/>
        <w:spacing w:after="0" w:line="240" w:lineRule="auto"/>
        <w:rPr>
          <w:sz w:val="22"/>
          <w:szCs w:val="22"/>
          <w:lang w:eastAsia="nl-NL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054"/>
        <w:gridCol w:w="2517"/>
      </w:tblGrid>
      <w:tr w:rsidR="003F4C70" w:rsidRPr="00551812" w:rsidTr="003F4C70">
        <w:trPr>
          <w:trHeight w:val="23"/>
        </w:trPr>
        <w:tc>
          <w:tcPr>
            <w:tcW w:w="3685" w:type="pct"/>
            <w:vAlign w:val="center"/>
          </w:tcPr>
          <w:p w:rsidR="003F4C70" w:rsidRPr="00551812" w:rsidRDefault="003F4C70" w:rsidP="005518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1812">
              <w:rPr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3F4C70" w:rsidRPr="00551812" w:rsidRDefault="003F4C70" w:rsidP="005518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1812">
              <w:rPr>
                <w:rFonts w:ascii="Times New Roman" w:hAnsi="Times New Roman" w:cs="Times New Roman"/>
                <w:b/>
              </w:rPr>
              <w:t>Объем в часах</w:t>
            </w:r>
          </w:p>
        </w:tc>
      </w:tr>
      <w:tr w:rsidR="003F4C70" w:rsidRPr="00551812" w:rsidTr="003F4C70">
        <w:trPr>
          <w:trHeight w:val="23"/>
        </w:trPr>
        <w:tc>
          <w:tcPr>
            <w:tcW w:w="3685" w:type="pct"/>
            <w:vAlign w:val="center"/>
          </w:tcPr>
          <w:p w:rsidR="003F4C70" w:rsidRPr="00551812" w:rsidRDefault="003F4C70" w:rsidP="0055181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1812">
              <w:rPr>
                <w:rFonts w:ascii="Times New Roman" w:hAnsi="Times New Roman" w:cs="Times New Roman"/>
                <w:b/>
              </w:rPr>
              <w:t>Объем образовательной программы, в том числе:</w:t>
            </w:r>
          </w:p>
        </w:tc>
        <w:tc>
          <w:tcPr>
            <w:tcW w:w="1315" w:type="pct"/>
            <w:vAlign w:val="center"/>
          </w:tcPr>
          <w:p w:rsidR="003F4C70" w:rsidRPr="00551812" w:rsidRDefault="00F92932" w:rsidP="005518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1812">
              <w:rPr>
                <w:rFonts w:ascii="Times New Roman" w:hAnsi="Times New Roman" w:cs="Times New Roman"/>
                <w:b/>
              </w:rPr>
              <w:t>234</w:t>
            </w:r>
          </w:p>
        </w:tc>
      </w:tr>
      <w:tr w:rsidR="003F4C70" w:rsidRPr="00551812" w:rsidTr="003F4C70">
        <w:trPr>
          <w:trHeight w:val="23"/>
        </w:trPr>
        <w:tc>
          <w:tcPr>
            <w:tcW w:w="3685" w:type="pct"/>
            <w:vAlign w:val="center"/>
          </w:tcPr>
          <w:p w:rsidR="003F4C70" w:rsidRPr="00551812" w:rsidRDefault="003F4C70" w:rsidP="005518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51812">
              <w:rPr>
                <w:rFonts w:ascii="Times New Roman" w:hAnsi="Times New Roman" w:cs="Times New Roman"/>
                <w:bCs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3F4C70" w:rsidRPr="00551812" w:rsidRDefault="00F92932" w:rsidP="005518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51812">
              <w:rPr>
                <w:rFonts w:ascii="Times New Roman" w:hAnsi="Times New Roman" w:cs="Times New Roman"/>
                <w:bCs/>
              </w:rPr>
              <w:t>168</w:t>
            </w:r>
          </w:p>
        </w:tc>
      </w:tr>
      <w:tr w:rsidR="003F4C70" w:rsidRPr="00551812" w:rsidTr="003F4C70">
        <w:trPr>
          <w:trHeight w:val="23"/>
        </w:trPr>
        <w:tc>
          <w:tcPr>
            <w:tcW w:w="3685" w:type="pct"/>
            <w:vAlign w:val="center"/>
          </w:tcPr>
          <w:p w:rsidR="003F4C70" w:rsidRPr="00551812" w:rsidRDefault="003F4C70" w:rsidP="005518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51812">
              <w:rPr>
                <w:rFonts w:ascii="Times New Roman" w:hAnsi="Times New Roman" w:cs="Times New Roman"/>
                <w:bCs/>
              </w:rPr>
              <w:t>Практическое обучение</w:t>
            </w:r>
          </w:p>
        </w:tc>
        <w:tc>
          <w:tcPr>
            <w:tcW w:w="1315" w:type="pct"/>
            <w:vAlign w:val="center"/>
          </w:tcPr>
          <w:p w:rsidR="003F4C70" w:rsidRPr="00551812" w:rsidRDefault="00F92932" w:rsidP="005518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51812">
              <w:rPr>
                <w:rFonts w:ascii="Times New Roman" w:hAnsi="Times New Roman" w:cs="Times New Roman"/>
                <w:bCs/>
              </w:rPr>
              <w:t>6</w:t>
            </w:r>
            <w:r w:rsidR="0008214D" w:rsidRPr="00551812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3F4C70" w:rsidRPr="00551812" w:rsidTr="003F4C70">
        <w:trPr>
          <w:trHeight w:val="23"/>
        </w:trPr>
        <w:tc>
          <w:tcPr>
            <w:tcW w:w="3685" w:type="pct"/>
            <w:vAlign w:val="center"/>
          </w:tcPr>
          <w:p w:rsidR="003F4C70" w:rsidRPr="00551812" w:rsidRDefault="003F4C70" w:rsidP="005518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51812">
              <w:rPr>
                <w:rFonts w:ascii="Times New Roman" w:hAnsi="Times New Roman" w:cs="Times New Roman"/>
                <w:bCs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3F4C70" w:rsidRPr="00551812" w:rsidRDefault="004656BF" w:rsidP="005518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51812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3F4C70" w:rsidRPr="00551812" w:rsidTr="003F4C70">
        <w:trPr>
          <w:trHeight w:val="23"/>
        </w:trPr>
        <w:tc>
          <w:tcPr>
            <w:tcW w:w="3685" w:type="pct"/>
            <w:vAlign w:val="center"/>
          </w:tcPr>
          <w:p w:rsidR="003F4C70" w:rsidRPr="00551812" w:rsidRDefault="003F4C70" w:rsidP="005518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51812">
              <w:rPr>
                <w:rFonts w:ascii="Times New Roman" w:hAnsi="Times New Roman" w:cs="Times New Roman"/>
                <w:bCs/>
              </w:rPr>
              <w:t xml:space="preserve">Промежуточная аттестация </w:t>
            </w:r>
          </w:p>
        </w:tc>
        <w:tc>
          <w:tcPr>
            <w:tcW w:w="1315" w:type="pct"/>
            <w:vAlign w:val="center"/>
          </w:tcPr>
          <w:p w:rsidR="003F4C70" w:rsidRPr="00551812" w:rsidRDefault="004656BF" w:rsidP="005518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51812">
              <w:rPr>
                <w:rFonts w:ascii="Times New Roman" w:hAnsi="Times New Roman" w:cs="Times New Roman"/>
                <w:bCs/>
              </w:rPr>
              <w:t>Экзамен - 6</w:t>
            </w:r>
            <w:r w:rsidR="003F4C70" w:rsidRPr="00551812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</w:tbl>
    <w:p w:rsidR="003F4C70" w:rsidRPr="00551812" w:rsidRDefault="003F4C70" w:rsidP="00551812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bookmarkStart w:id="0" w:name="_Toc156294568"/>
      <w:bookmarkStart w:id="1" w:name="_Toc158375889"/>
      <w:bookmarkStart w:id="2" w:name="_Toc158389296"/>
      <w:bookmarkStart w:id="3" w:name="_Toc158393400"/>
      <w:bookmarkStart w:id="4" w:name="_Toc158397861"/>
    </w:p>
    <w:p w:rsidR="00AD380E" w:rsidRPr="00551812" w:rsidRDefault="00AD380E" w:rsidP="00551812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r w:rsidRPr="00551812">
        <w:rPr>
          <w:rFonts w:ascii="Times New Roman" w:hAnsi="Times New Roman"/>
          <w:sz w:val="22"/>
          <w:szCs w:val="22"/>
        </w:rPr>
        <w:t>Планируемые результаты освоения дисциплины</w:t>
      </w:r>
      <w:bookmarkEnd w:id="0"/>
      <w:bookmarkEnd w:id="1"/>
      <w:bookmarkEnd w:id="2"/>
      <w:bookmarkEnd w:id="3"/>
      <w:bookmarkEnd w:id="4"/>
    </w:p>
    <w:p w:rsidR="00997F85" w:rsidRPr="00551812" w:rsidRDefault="00997F85" w:rsidP="00551812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tbl>
      <w:tblPr>
        <w:tblStyle w:val="a9"/>
        <w:tblW w:w="9606" w:type="dxa"/>
        <w:tblLayout w:type="fixed"/>
        <w:tblLook w:val="04A0"/>
      </w:tblPr>
      <w:tblGrid>
        <w:gridCol w:w="9606"/>
      </w:tblGrid>
      <w:tr w:rsidR="0086624A" w:rsidRPr="00551812" w:rsidTr="00E363C3">
        <w:trPr>
          <w:trHeight w:val="281"/>
          <w:tblHeader/>
        </w:trPr>
        <w:tc>
          <w:tcPr>
            <w:tcW w:w="9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24A" w:rsidRPr="00551812" w:rsidRDefault="0086624A" w:rsidP="00551812">
            <w:pPr>
              <w:jc w:val="center"/>
              <w:rPr>
                <w:rFonts w:ascii="Times New Roman" w:hAnsi="Times New Roman"/>
                <w:szCs w:val="22"/>
              </w:rPr>
            </w:pPr>
            <w:r w:rsidRPr="00551812">
              <w:rPr>
                <w:rFonts w:ascii="Times New Roman" w:hAnsi="Times New Roman"/>
                <w:b/>
                <w:szCs w:val="22"/>
              </w:rPr>
              <w:t>Код и наименование формируемых компетенций</w:t>
            </w:r>
          </w:p>
        </w:tc>
      </w:tr>
      <w:tr w:rsidR="0086624A" w:rsidRPr="00551812" w:rsidTr="00E363C3">
        <w:trPr>
          <w:trHeight w:val="281"/>
          <w:tblHeader/>
        </w:trPr>
        <w:tc>
          <w:tcPr>
            <w:tcW w:w="9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24A" w:rsidRPr="00551812" w:rsidRDefault="0086624A" w:rsidP="00551812">
            <w:pPr>
              <w:rPr>
                <w:rFonts w:ascii="Times New Roman" w:hAnsi="Times New Roman"/>
                <w:szCs w:val="22"/>
              </w:rPr>
            </w:pPr>
          </w:p>
        </w:tc>
      </w:tr>
      <w:tr w:rsidR="00F92932" w:rsidRPr="00551812" w:rsidTr="00E363C3">
        <w:trPr>
          <w:trHeight w:val="456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932" w:rsidRPr="00551812" w:rsidRDefault="00F92932" w:rsidP="00551812">
            <w:pPr>
              <w:contextualSpacing/>
              <w:rPr>
                <w:rFonts w:ascii="Times New Roman" w:hAnsi="Times New Roman"/>
                <w:szCs w:val="22"/>
              </w:rPr>
            </w:pPr>
            <w:r w:rsidRPr="00551812">
              <w:rPr>
                <w:rFonts w:ascii="Times New Roman" w:hAnsi="Times New Roman"/>
                <w:szCs w:val="22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F92932" w:rsidRPr="00551812" w:rsidTr="00E363C3">
        <w:trPr>
          <w:trHeight w:val="456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932" w:rsidRPr="00551812" w:rsidRDefault="00F92932" w:rsidP="00551812">
            <w:pPr>
              <w:rPr>
                <w:rFonts w:ascii="Times New Roman" w:hAnsi="Times New Roman"/>
                <w:szCs w:val="22"/>
              </w:rPr>
            </w:pPr>
            <w:r w:rsidRPr="00551812">
              <w:rPr>
                <w:rFonts w:ascii="Times New Roman" w:hAnsi="Times New Roman"/>
                <w:szCs w:val="22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F92932" w:rsidRPr="00551812" w:rsidTr="00E363C3">
        <w:trPr>
          <w:trHeight w:val="456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932" w:rsidRPr="00551812" w:rsidRDefault="00F92932" w:rsidP="00551812">
            <w:pPr>
              <w:rPr>
                <w:rFonts w:ascii="Times New Roman" w:hAnsi="Times New Roman"/>
                <w:szCs w:val="22"/>
              </w:rPr>
            </w:pPr>
            <w:r w:rsidRPr="00551812">
              <w:rPr>
                <w:rFonts w:ascii="Times New Roman" w:hAnsi="Times New Roman"/>
                <w:szCs w:val="22"/>
              </w:rPr>
              <w:t>ОК 03. Планировать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F92932" w:rsidRPr="00551812" w:rsidTr="00E363C3">
        <w:trPr>
          <w:trHeight w:val="456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932" w:rsidRPr="00551812" w:rsidRDefault="00F92932" w:rsidP="00551812">
            <w:pPr>
              <w:rPr>
                <w:rFonts w:ascii="Times New Roman" w:hAnsi="Times New Roman"/>
                <w:szCs w:val="22"/>
              </w:rPr>
            </w:pPr>
            <w:r w:rsidRPr="00551812">
              <w:rPr>
                <w:rFonts w:ascii="Times New Roman" w:hAnsi="Times New Roman"/>
                <w:szCs w:val="22"/>
              </w:rPr>
              <w:t>ОК 04. Эффективно взаимодействовать и работать в коллективе и команде</w:t>
            </w:r>
          </w:p>
        </w:tc>
      </w:tr>
      <w:tr w:rsidR="00F92932" w:rsidRPr="00551812" w:rsidTr="00E363C3">
        <w:trPr>
          <w:trHeight w:val="456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932" w:rsidRPr="00551812" w:rsidRDefault="00F92932" w:rsidP="00551812">
            <w:pPr>
              <w:rPr>
                <w:rFonts w:ascii="Times New Roman" w:hAnsi="Times New Roman"/>
                <w:szCs w:val="22"/>
              </w:rPr>
            </w:pPr>
            <w:r w:rsidRPr="00551812">
              <w:rPr>
                <w:rFonts w:ascii="Times New Roman" w:hAnsi="Times New Roman"/>
                <w:szCs w:val="22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 </w:t>
            </w:r>
          </w:p>
        </w:tc>
      </w:tr>
      <w:tr w:rsidR="00F92932" w:rsidRPr="00551812" w:rsidTr="00E363C3">
        <w:trPr>
          <w:trHeight w:val="456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932" w:rsidRPr="00551812" w:rsidRDefault="00F92932" w:rsidP="00551812">
            <w:pPr>
              <w:rPr>
                <w:rFonts w:ascii="Times New Roman" w:hAnsi="Times New Roman"/>
                <w:szCs w:val="22"/>
              </w:rPr>
            </w:pPr>
            <w:r w:rsidRPr="00551812">
              <w:rPr>
                <w:rFonts w:ascii="Times New Roman" w:hAnsi="Times New Roman"/>
                <w:szCs w:val="22"/>
              </w:rPr>
              <w:t xml:space="preserve">ОК 06. Проявлять гражданско-патриотическую позицию, демонстрировать осознанное поведение на основе российских духовно-нравственных ценностей, в том числе </w:t>
            </w:r>
            <w:r w:rsidRPr="00551812">
              <w:rPr>
                <w:rFonts w:ascii="Times New Roman" w:hAnsi="Times New Roman"/>
                <w:szCs w:val="22"/>
              </w:rPr>
              <w:br/>
              <w:t>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F92932" w:rsidRPr="00551812" w:rsidTr="00E363C3">
        <w:trPr>
          <w:trHeight w:val="456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932" w:rsidRPr="00551812" w:rsidRDefault="00F92932" w:rsidP="00551812">
            <w:pPr>
              <w:rPr>
                <w:rFonts w:ascii="Times New Roman" w:hAnsi="Times New Roman"/>
                <w:szCs w:val="22"/>
              </w:rPr>
            </w:pPr>
            <w:r w:rsidRPr="00551812">
              <w:rPr>
                <w:rFonts w:ascii="Times New Roman" w:hAnsi="Times New Roman"/>
                <w:szCs w:val="22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</w:tbl>
    <w:p w:rsidR="0086624A" w:rsidRPr="00551812" w:rsidRDefault="0086624A" w:rsidP="00551812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p w:rsidR="003F4C70" w:rsidRPr="00551812" w:rsidRDefault="003F4C70" w:rsidP="0055181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51812">
        <w:rPr>
          <w:rFonts w:ascii="Times New Roman" w:hAnsi="Times New Roman" w:cs="Times New Roman"/>
          <w:b/>
          <w:bCs/>
        </w:rPr>
        <w:t>Краткое содержание дисциплины</w:t>
      </w:r>
    </w:p>
    <w:p w:rsidR="00997F85" w:rsidRPr="00551812" w:rsidRDefault="00997F85" w:rsidP="0055181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F92932" w:rsidRPr="00551812" w:rsidRDefault="00F92932" w:rsidP="0055181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51812">
        <w:rPr>
          <w:rFonts w:ascii="Times New Roman" w:hAnsi="Times New Roman" w:cs="Times New Roman"/>
          <w:b/>
        </w:rPr>
        <w:t>Раздел 1. Повторение курса математики основной школы</w:t>
      </w:r>
    </w:p>
    <w:p w:rsidR="00F92932" w:rsidRPr="00551812" w:rsidRDefault="00F9293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>Тема 1.1. Цель и задачи математики при освоении специальности. Множества и логика</w:t>
      </w:r>
    </w:p>
    <w:p w:rsidR="00F92932" w:rsidRPr="00551812" w:rsidRDefault="00F9293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>Тема 1.2. Числа и вычисления</w:t>
      </w:r>
    </w:p>
    <w:p w:rsidR="00F92932" w:rsidRPr="00551812" w:rsidRDefault="00F9293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>Тема 1.3 Тождества и тождественные преобразования. Уравнения и неравенства</w:t>
      </w:r>
    </w:p>
    <w:p w:rsidR="00F92932" w:rsidRPr="00551812" w:rsidRDefault="00F9293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>Тема 1.4. Процентные вычисления в профессиональных задачах</w:t>
      </w:r>
    </w:p>
    <w:p w:rsidR="00F92932" w:rsidRPr="00551812" w:rsidRDefault="00F9293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>Тема 1.5. Последовательности и прогрессии</w:t>
      </w:r>
    </w:p>
    <w:p w:rsidR="00F92932" w:rsidRPr="00551812" w:rsidRDefault="00F9293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>Тема 1.6.</w:t>
      </w:r>
      <w:r w:rsidR="00551812" w:rsidRPr="00551812">
        <w:rPr>
          <w:rFonts w:ascii="Times New Roman" w:hAnsi="Times New Roman" w:cs="Times New Roman"/>
        </w:rPr>
        <w:t xml:space="preserve"> </w:t>
      </w:r>
      <w:r w:rsidRPr="00551812">
        <w:rPr>
          <w:rFonts w:ascii="Times New Roman" w:hAnsi="Times New Roman" w:cs="Times New Roman"/>
        </w:rPr>
        <w:t>Функции и графики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  <w:b/>
        </w:rPr>
        <w:t>Раздел 2. Степени и корни. Степенная, показательная и логарифмическая функции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>Тема 2.1. Арифметический корень n–ой степени.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>Тема 2.2 Степени. Стандартная форма записи действительного числа</w:t>
      </w:r>
    </w:p>
    <w:p w:rsidR="00F9293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>Тема 2.3. Степенная функция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>Тема 2.4. Иррациональные уравнения и неравенства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>Тема 2.5. Показательные уравнения и неравенства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>Тема 2.6.Логарифм числа. Свойства логарифмов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>Тема 2.7. Показательная и логарифмическая функции, уравнения, неравенства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>Тема 2.8. Логарифмы в природе и технике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>Тема 2.9. Применение уравнений, систем и неравенств к решению задач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51812">
        <w:rPr>
          <w:rFonts w:ascii="Times New Roman" w:hAnsi="Times New Roman" w:cs="Times New Roman"/>
          <w:b/>
        </w:rPr>
        <w:t>Раздел 3 Прямые и плоскости в пространстве. Координаты и векторы в пространстве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51812">
        <w:rPr>
          <w:rFonts w:ascii="Times New Roman" w:hAnsi="Times New Roman" w:cs="Times New Roman"/>
        </w:rPr>
        <w:t>Тема 3.1. Повторение планиметрии. Основные понятия стереометрии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lastRenderedPageBreak/>
        <w:t>Тема 3.2. Прямые и плоскости в пространстве. Параллельность прямых, прямой и плоскости, плоскостей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>Тема 3.3. Перпендикулярность прямых и плоскостей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>Тема 3.4. Углы между прямыми и плоскостями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>Тема 3.5. Координаты и векторы в пространстве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51812">
        <w:rPr>
          <w:rFonts w:ascii="Times New Roman" w:hAnsi="Times New Roman" w:cs="Times New Roman"/>
        </w:rPr>
        <w:t>Тема 3.6. Прямые и плоскости в практических задачах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>Тема 3.7. Решение задач. Прямые и плоскости, координаты и вектор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  <w:b/>
        </w:rPr>
        <w:t>Раздел 4. Основы тригонометрии. Тригонометрические функции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>Тема 4.1. Основы тригонометрии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>Тема 4.2. Основные тригонометрические тождества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>Тема 4.3. Тригонометрические функции, их свойства и графики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>Тема 4.4. Тригонометрические уравнения и неравенства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>Тема 4.5. Использование тригонометрии</w:t>
      </w:r>
      <w:r>
        <w:rPr>
          <w:rFonts w:ascii="Times New Roman" w:hAnsi="Times New Roman" w:cs="Times New Roman"/>
        </w:rPr>
        <w:t xml:space="preserve"> </w:t>
      </w:r>
      <w:r w:rsidRPr="00551812">
        <w:rPr>
          <w:rFonts w:ascii="Times New Roman" w:hAnsi="Times New Roman" w:cs="Times New Roman"/>
        </w:rPr>
        <w:t>в профессиональной сфере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>Тема 4.6. Решение задач тригонометрии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  <w:b/>
        </w:rPr>
        <w:t>Раздел 5. Многогранники и тела вращения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>Тема 5.1. Многогранники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>Тема 5.2. Правильные многогранники.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>Площадь поверхности многогранников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>Тема 5.3. Тела вращения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>Тема 5.4. Объемы и площади поверхностей тел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>Тема 5.5. Движение в пространстве. Сечения и комбинации пространственных фигур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>в профессиональных задачах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>Тема 5.6. Решение задач. Многогранники и тела вращения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  <w:b/>
        </w:rPr>
        <w:t>Раздел 6. Производная и первообразная функции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>Тема 6.1. Монотонность и экстремумы функции. Точки экстремума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>Тема 6.2. Понятие непрерывности функции. Метод интервалов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>Тема 6.3. Производная. Геометрический и физический смысл производной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>Тема 6.4. Монотонность функции. Точки экстремума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>Тема 6.5. Наибольшее и наименьшее значения функции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>Тема 6.6. Нахождение оптимального результата с помощью производной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>Тема 6.7. Первообразная функции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>Тема 6.8. Площадь криволинейной трапеции. Формула Ньютона – Лейбница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>Тема 6.9. Применение производной и первообразной функции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51812">
        <w:rPr>
          <w:rFonts w:ascii="Times New Roman" w:hAnsi="Times New Roman" w:cs="Times New Roman"/>
          <w:b/>
        </w:rPr>
        <w:t>Раздел 7. Теория вероятностей и статистика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>Тема 7.1. Представление данных и описательная статистика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 xml:space="preserve">Тема 7.2. Случайные события. Операции над событиями 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>Тема 7.3.Вероятность в профессиональных задачах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>Тема 7.4. Элементы комбинаторики</w:t>
      </w:r>
    </w:p>
    <w:p w:rsidR="00551812" w:rsidRPr="00551812" w:rsidRDefault="00551812" w:rsidP="00551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 xml:space="preserve">Тема 7.5. Серии последовательных испытаний </w:t>
      </w:r>
    </w:p>
    <w:p w:rsidR="00551812" w:rsidRPr="00551812" w:rsidRDefault="00551812" w:rsidP="0055181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51812">
        <w:rPr>
          <w:rFonts w:ascii="Times New Roman" w:hAnsi="Times New Roman" w:cs="Times New Roman"/>
        </w:rPr>
        <w:t>Тема 7.6. Случайные величины и распределения. Математическое ожидание случайной величины</w:t>
      </w:r>
    </w:p>
    <w:p w:rsidR="00F92932" w:rsidRPr="00551812" w:rsidRDefault="00F92932" w:rsidP="0055181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51812">
        <w:rPr>
          <w:rFonts w:ascii="Times New Roman" w:hAnsi="Times New Roman" w:cs="Times New Roman"/>
        </w:rPr>
        <w:t>Тема 7.7. Закон больших чисел. Непрерывные случайные величины (распределения) Нормальное распределение</w:t>
      </w:r>
    </w:p>
    <w:sectPr w:rsidR="00F92932" w:rsidRPr="00551812" w:rsidSect="00082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5769" w:rsidRDefault="00C25769" w:rsidP="0086624A">
      <w:pPr>
        <w:spacing w:after="0" w:line="240" w:lineRule="auto"/>
      </w:pPr>
      <w:r>
        <w:separator/>
      </w:r>
    </w:p>
  </w:endnote>
  <w:endnote w:type="continuationSeparator" w:id="1">
    <w:p w:rsidR="00C25769" w:rsidRDefault="00C25769" w:rsidP="008662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5769" w:rsidRDefault="00C25769" w:rsidP="0086624A">
      <w:pPr>
        <w:spacing w:after="0" w:line="240" w:lineRule="auto"/>
      </w:pPr>
      <w:r>
        <w:separator/>
      </w:r>
    </w:p>
  </w:footnote>
  <w:footnote w:type="continuationSeparator" w:id="1">
    <w:p w:rsidR="00C25769" w:rsidRDefault="00C25769" w:rsidP="008662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380E"/>
    <w:rsid w:val="00016C44"/>
    <w:rsid w:val="0008214D"/>
    <w:rsid w:val="00082EE3"/>
    <w:rsid w:val="00176B0B"/>
    <w:rsid w:val="00293211"/>
    <w:rsid w:val="00323477"/>
    <w:rsid w:val="003661DA"/>
    <w:rsid w:val="003F0608"/>
    <w:rsid w:val="003F4C70"/>
    <w:rsid w:val="004656BF"/>
    <w:rsid w:val="00495BBC"/>
    <w:rsid w:val="004F2D7E"/>
    <w:rsid w:val="00551812"/>
    <w:rsid w:val="005D6F40"/>
    <w:rsid w:val="00781528"/>
    <w:rsid w:val="007F683E"/>
    <w:rsid w:val="00836E42"/>
    <w:rsid w:val="0086624A"/>
    <w:rsid w:val="008C5EE5"/>
    <w:rsid w:val="00997F85"/>
    <w:rsid w:val="00AD380E"/>
    <w:rsid w:val="00C25769"/>
    <w:rsid w:val="00C62892"/>
    <w:rsid w:val="00E363C3"/>
    <w:rsid w:val="00E956A8"/>
    <w:rsid w:val="00ED3134"/>
    <w:rsid w:val="00F05FAC"/>
    <w:rsid w:val="00F9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EE3"/>
  </w:style>
  <w:style w:type="paragraph" w:styleId="1">
    <w:name w:val="heading 1"/>
    <w:basedOn w:val="a"/>
    <w:next w:val="a"/>
    <w:link w:val="10"/>
    <w:uiPriority w:val="9"/>
    <w:qFormat/>
    <w:rsid w:val="00AD38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D380E"/>
    <w:rPr>
      <w:rFonts w:ascii="Times New Roman" w:hAnsi="Times New Roman" w:cs="Times New Roman" w:hint="default"/>
      <w:i/>
      <w:iCs w:val="0"/>
    </w:rPr>
  </w:style>
  <w:style w:type="paragraph" w:customStyle="1" w:styleId="11">
    <w:name w:val="Обычный (веб)1"/>
    <w:basedOn w:val="a"/>
    <w:next w:val="a4"/>
    <w:qFormat/>
    <w:rsid w:val="00AD380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2">
    <w:name w:val="Раздел 1"/>
    <w:basedOn w:val="1"/>
    <w:link w:val="13"/>
    <w:qFormat/>
    <w:rsid w:val="00AD380E"/>
    <w:pPr>
      <w:keepLines w:val="0"/>
      <w:spacing w:before="0" w:after="120" w:line="240" w:lineRule="auto"/>
      <w:jc w:val="center"/>
    </w:pPr>
    <w:rPr>
      <w:rFonts w:ascii="Times New Roman Полужирный" w:eastAsia="Segoe UI" w:hAnsi="Times New Roman Полужирный" w:cs="Times New Roman"/>
      <w:caps/>
      <w:color w:val="auto"/>
      <w:kern w:val="32"/>
      <w:sz w:val="24"/>
      <w:szCs w:val="24"/>
    </w:rPr>
  </w:style>
  <w:style w:type="paragraph" w:customStyle="1" w:styleId="110">
    <w:name w:val="Раздел 1.1"/>
    <w:basedOn w:val="a5"/>
    <w:link w:val="111"/>
    <w:qFormat/>
    <w:rsid w:val="00AD380E"/>
    <w:pPr>
      <w:numPr>
        <w:ilvl w:val="0"/>
      </w:numP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  <w:color w:val="auto"/>
      <w:spacing w:val="0"/>
      <w:lang w:eastAsia="ru-RU"/>
    </w:rPr>
  </w:style>
  <w:style w:type="character" w:customStyle="1" w:styleId="13">
    <w:name w:val="Раздел 1 Знак"/>
    <w:basedOn w:val="10"/>
    <w:link w:val="12"/>
    <w:rsid w:val="00AD380E"/>
    <w:rPr>
      <w:rFonts w:ascii="Times New Roman Полужирный" w:eastAsia="Segoe UI" w:hAnsi="Times New Roman Полужирный" w:cs="Times New Roman"/>
      <w:caps/>
      <w:kern w:val="32"/>
      <w:sz w:val="24"/>
      <w:szCs w:val="24"/>
    </w:rPr>
  </w:style>
  <w:style w:type="character" w:customStyle="1" w:styleId="111">
    <w:name w:val="Раздел 1.1 Знак"/>
    <w:basedOn w:val="a6"/>
    <w:link w:val="110"/>
    <w:rsid w:val="00AD380E"/>
    <w:rPr>
      <w:rFonts w:ascii="Times New Roman Полужирный" w:eastAsia="Segoe UI" w:hAnsi="Times New Roman Полужирный" w:cs="Times New Roman"/>
      <w:b/>
      <w:bCs/>
      <w:lang w:eastAsia="ru-RU"/>
    </w:rPr>
  </w:style>
  <w:style w:type="paragraph" w:styleId="a4">
    <w:name w:val="Normal (Web)"/>
    <w:basedOn w:val="a"/>
    <w:uiPriority w:val="99"/>
    <w:semiHidden/>
    <w:unhideWhenUsed/>
    <w:rsid w:val="00AD380E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D38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Subtitle"/>
    <w:basedOn w:val="a"/>
    <w:next w:val="a"/>
    <w:link w:val="a6"/>
    <w:uiPriority w:val="11"/>
    <w:qFormat/>
    <w:rsid w:val="00AD38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AD38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Body Text Indent"/>
    <w:basedOn w:val="a"/>
    <w:link w:val="a8"/>
    <w:rsid w:val="004656BF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4656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otnote">
    <w:name w:val="Footnote"/>
    <w:basedOn w:val="a"/>
    <w:rsid w:val="0086624A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table" w:styleId="a9">
    <w:name w:val="Table Grid"/>
    <w:basedOn w:val="a1"/>
    <w:rsid w:val="0086624A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сноски1"/>
    <w:rsid w:val="00F92932"/>
    <w:pPr>
      <w:spacing w:after="160" w:line="264" w:lineRule="auto"/>
    </w:pPr>
    <w:rPr>
      <w:rFonts w:eastAsia="Times New Roman" w:cs="Times New Roman"/>
      <w:color w:val="000000"/>
      <w:szCs w:val="20"/>
      <w:vertAlign w:val="superscript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4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2025-09-25T07:58:00Z</cp:lastPrinted>
  <dcterms:created xsi:type="dcterms:W3CDTF">2025-09-30T11:35:00Z</dcterms:created>
  <dcterms:modified xsi:type="dcterms:W3CDTF">2025-10-03T06:09:00Z</dcterms:modified>
</cp:coreProperties>
</file>